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FA306" w14:textId="272671D5" w:rsidR="00CA5C48" w:rsidRDefault="00F50654" w:rsidP="00CA5C48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CA5C48">
        <w:t>__</w:t>
      </w:r>
      <w:r w:rsidR="00723F85" w:rsidRPr="004C6FDE">
        <w:t xml:space="preserve"> к договору № __</w:t>
      </w:r>
      <w:r w:rsidR="00CA5C48">
        <w:t>_____</w:t>
      </w:r>
      <w:r w:rsidR="00723F85" w:rsidRPr="004C6FDE">
        <w:t xml:space="preserve">___ </w:t>
      </w:r>
    </w:p>
    <w:p w14:paraId="7401A7B2" w14:textId="0C0B436D" w:rsidR="00723F85" w:rsidRPr="004C6FDE" w:rsidRDefault="00723F85" w:rsidP="00CA5C48">
      <w:pPr>
        <w:tabs>
          <w:tab w:val="left" w:pos="5220"/>
        </w:tabs>
        <w:spacing w:line="20" w:lineRule="atLeast"/>
        <w:ind w:firstLine="567"/>
        <w:jc w:val="right"/>
      </w:pPr>
      <w:r w:rsidRPr="004C6FDE">
        <w:t>от «____» ______________</w:t>
      </w:r>
      <w:r w:rsidR="00CA5C48">
        <w:t>______ 20__ г.</w:t>
      </w:r>
    </w:p>
    <w:p w14:paraId="7E8B45A8" w14:textId="77777777" w:rsidR="002C08A9" w:rsidRPr="00F040AB" w:rsidRDefault="002C08A9" w:rsidP="002C08A9">
      <w:pPr>
        <w:jc w:val="both"/>
      </w:pPr>
      <w:bookmarkStart w:id="0" w:name="_Toc200280369"/>
      <w:bookmarkStart w:id="1" w:name="_Toc202238634"/>
    </w:p>
    <w:p w14:paraId="3FFC30BF" w14:textId="77777777" w:rsidR="002C08A9" w:rsidRPr="002C08A9" w:rsidRDefault="002C08A9" w:rsidP="002C08A9">
      <w:pPr>
        <w:jc w:val="center"/>
      </w:pPr>
    </w:p>
    <w:p w14:paraId="48E6ECD2" w14:textId="77777777" w:rsidR="002C08A9" w:rsidRPr="002C08A9" w:rsidRDefault="002C08A9" w:rsidP="002C08A9">
      <w:pPr>
        <w:spacing w:before="120" w:after="120"/>
        <w:jc w:val="center"/>
        <w:outlineLvl w:val="1"/>
      </w:pPr>
      <w:r w:rsidRPr="002C08A9">
        <w:rPr>
          <w:bCs/>
          <w:iCs/>
          <w:caps/>
        </w:rPr>
        <w:t>Соглашение о соблюдении ПОДРЯДЧИКОМ требований в области Антитеррористической безопасности</w:t>
      </w:r>
    </w:p>
    <w:p w14:paraId="5E182188" w14:textId="77777777" w:rsidR="002C08A9" w:rsidRPr="002C08A9" w:rsidRDefault="002C08A9" w:rsidP="002C08A9">
      <w:pPr>
        <w:spacing w:before="120" w:after="120"/>
        <w:jc w:val="center"/>
      </w:pPr>
      <w:r w:rsidRPr="002C08A9">
        <w:t>ТЕРМИНЫ</w:t>
      </w:r>
    </w:p>
    <w:p w14:paraId="5ECB582A" w14:textId="77777777" w:rsidR="002C08A9" w:rsidRPr="00F14431" w:rsidRDefault="002C08A9" w:rsidP="0073311F">
      <w:pPr>
        <w:ind w:firstLine="567"/>
        <w:jc w:val="both"/>
      </w:pPr>
      <w:r w:rsidRPr="00BD6E6D">
        <w:t>Акт незаконного вмешательства</w:t>
      </w:r>
      <w:r w:rsidRPr="00F14431">
        <w:t xml:space="preserve"> </w:t>
      </w:r>
      <w:r>
        <w:t>–</w:t>
      </w:r>
      <w:r w:rsidRPr="00F14431">
        <w:t xml:space="preserve"> противоправное действие (бездействие), в том числе террористический акт или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</w:t>
      </w:r>
    </w:p>
    <w:p w14:paraId="3A022377" w14:textId="77777777" w:rsidR="002C08A9" w:rsidRPr="00F14431" w:rsidRDefault="002C08A9" w:rsidP="0073311F">
      <w:pPr>
        <w:ind w:firstLine="567"/>
        <w:jc w:val="both"/>
      </w:pPr>
      <w:r w:rsidRPr="00BD6E6D">
        <w:t>Потенциально опасные участки</w:t>
      </w:r>
      <w:r w:rsidRPr="00F14431">
        <w:t xml:space="preserve"> объекта Заказчика </w:t>
      </w:r>
      <w:r w:rsidR="00FD57FD">
        <w:t>–</w:t>
      </w:r>
      <w:r w:rsidRPr="00F14431">
        <w:t xml:space="preserve"> территориально выделенные зоны (участки), конструктивные и технологические элементы объекта Заказчика, на которых используются, производятся, перерабатываются, хранятся, эксплуатируются, транспортируются или уничтожаются </w:t>
      </w:r>
      <w:r w:rsidRPr="00602BD5">
        <w:t xml:space="preserve">радиоактивные, </w:t>
      </w:r>
      <w:proofErr w:type="spellStart"/>
      <w:r w:rsidRPr="00602BD5">
        <w:t>взрыво</w:t>
      </w:r>
      <w:proofErr w:type="spellEnd"/>
      <w:r w:rsidRPr="00602BD5">
        <w:t>-, пожароопасные и опасные химические и биологические вещества, а также иные</w:t>
      </w:r>
      <w:r w:rsidRPr="00F14431">
        <w:t xml:space="preserve">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последствиями;</w:t>
      </w:r>
    </w:p>
    <w:p w14:paraId="7F176EC2" w14:textId="77777777" w:rsidR="002C08A9" w:rsidRPr="002C08A9" w:rsidRDefault="002C08A9" w:rsidP="002C08A9">
      <w:pPr>
        <w:spacing w:before="120" w:after="120"/>
        <w:jc w:val="center"/>
      </w:pPr>
      <w:r w:rsidRPr="002C08A9">
        <w:t>1. ОСНОВНЫЕ ПОЛОЖЕНИЯ</w:t>
      </w:r>
    </w:p>
    <w:p w14:paraId="41010336" w14:textId="5D3E58FA" w:rsidR="002C08A9" w:rsidRPr="00BD6E6D" w:rsidRDefault="0073311F" w:rsidP="0073311F">
      <w:pPr>
        <w:ind w:firstLine="567"/>
        <w:jc w:val="both"/>
      </w:pPr>
      <w:r>
        <w:t xml:space="preserve">1.1. </w:t>
      </w:r>
      <w:r w:rsidR="002C08A9" w:rsidRPr="00F14431">
        <w:t>Подрядчик несет ответственность за соблюдение своими работниками, а также привлеченными Подрядчиком субподрядными организациями (</w:t>
      </w:r>
      <w:r w:rsidR="002C08A9">
        <w:t xml:space="preserve">далее </w:t>
      </w:r>
      <w:r w:rsidR="002C08A9" w:rsidRPr="00F14431">
        <w:t>Субподрядчик) антитеррористического законодательства, нормативно-правовых актов (</w:t>
      </w:r>
      <w:r w:rsidR="002C08A9">
        <w:t xml:space="preserve">далее </w:t>
      </w:r>
      <w:r w:rsidR="002C08A9" w:rsidRPr="00F14431">
        <w:t>НПА)</w:t>
      </w:r>
      <w:r w:rsidR="002C08A9">
        <w:t xml:space="preserve"> об </w:t>
      </w:r>
      <w:r w:rsidR="002C08A9" w:rsidRPr="00F14431">
        <w:t>антитеррористической безопасности, Федерального закона от 21.07.2011 N 256-ФЗ "О безопасности объектов топливно-энергетического комплекса" пропускно</w:t>
      </w:r>
      <w:r w:rsidR="002C08A9" w:rsidRPr="00A91A1A">
        <w:t>м</w:t>
      </w:r>
      <w:r w:rsidR="002C08A9">
        <w:t xml:space="preserve"> и внутри объ</w:t>
      </w:r>
      <w:r w:rsidR="002C08A9" w:rsidRPr="00A91A1A">
        <w:t>ектово</w:t>
      </w:r>
      <w:r w:rsidR="002C08A9" w:rsidRPr="00F14431">
        <w:t>м режим</w:t>
      </w:r>
      <w:r w:rsidR="002C08A9" w:rsidRPr="00BD6E6D">
        <w:t>е, персональных данных</w:t>
      </w:r>
      <w:r w:rsidR="00691769">
        <w:t>»</w:t>
      </w:r>
      <w:r w:rsidR="002C08A9" w:rsidRPr="00BD6E6D">
        <w:t>.</w:t>
      </w:r>
    </w:p>
    <w:p w14:paraId="5EE4F679" w14:textId="77777777" w:rsidR="002C08A9" w:rsidRPr="00BD6E6D" w:rsidRDefault="002C08A9" w:rsidP="0073311F">
      <w:pPr>
        <w:ind w:firstLine="567"/>
        <w:jc w:val="both"/>
      </w:pPr>
      <w:r w:rsidRPr="00BD6E6D">
        <w:rPr>
          <w:spacing w:val="-2"/>
        </w:rPr>
        <w:t>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</w:t>
      </w:r>
      <w:r w:rsidRPr="00BD6E6D">
        <w:t>.</w:t>
      </w:r>
    </w:p>
    <w:p w14:paraId="10D06138" w14:textId="599E0BB1" w:rsidR="002C08A9" w:rsidRPr="002D12D1" w:rsidRDefault="002C08A9" w:rsidP="0073311F">
      <w:pPr>
        <w:ind w:firstLine="567"/>
        <w:jc w:val="both"/>
      </w:pPr>
      <w:r w:rsidRPr="002D12D1">
        <w:rPr>
          <w:spacing w:val="-2"/>
        </w:rPr>
        <w:t>1.2</w:t>
      </w:r>
      <w:r w:rsidR="0073311F">
        <w:rPr>
          <w:spacing w:val="-2"/>
        </w:rPr>
        <w:t>.</w:t>
      </w:r>
      <w:r w:rsidRPr="002D12D1">
        <w:rPr>
          <w:spacing w:val="-2"/>
        </w:rPr>
        <w:t xml:space="preserve"> Подрядчик несет ответственность за соблюдение своими работниками, а также привлеченными Подрядчиком Субподрядчиками</w:t>
      </w:r>
      <w:r w:rsidR="0053726D" w:rsidRPr="002D12D1">
        <w:t xml:space="preserve"> требований</w:t>
      </w:r>
      <w:r w:rsidRPr="002D12D1">
        <w:t xml:space="preserve"> </w:t>
      </w:r>
      <w:r w:rsidR="0053726D" w:rsidRPr="002D12D1">
        <w:t xml:space="preserve">регламента «О пропускном и </w:t>
      </w:r>
      <w:proofErr w:type="spellStart"/>
      <w:r w:rsidR="0053726D" w:rsidRPr="002D12D1">
        <w:t>внутриобъектовом</w:t>
      </w:r>
      <w:proofErr w:type="spellEnd"/>
      <w:r w:rsidR="0053726D" w:rsidRPr="002D12D1">
        <w:t xml:space="preserve"> режимах на объектах ПАО «ЯТЭК»</w:t>
      </w:r>
      <w:r w:rsidR="0073311F">
        <w:t>.</w:t>
      </w:r>
    </w:p>
    <w:p w14:paraId="252E4BFB" w14:textId="45168488" w:rsidR="002C08A9" w:rsidRPr="0073311F" w:rsidRDefault="0053726D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Приведенный</w:t>
      </w:r>
      <w:r w:rsidR="002C08A9" w:rsidRPr="0073311F">
        <w:rPr>
          <w:spacing w:val="-2"/>
        </w:rPr>
        <w:t xml:space="preserve"> в настоящем пункте </w:t>
      </w:r>
      <w:r w:rsidRPr="0073311F">
        <w:rPr>
          <w:spacing w:val="-2"/>
        </w:rPr>
        <w:t>Регламент</w:t>
      </w:r>
      <w:r w:rsidR="002C08A9" w:rsidRPr="0073311F">
        <w:rPr>
          <w:spacing w:val="-2"/>
        </w:rPr>
        <w:t xml:space="preserve"> Заказчика</w:t>
      </w:r>
      <w:r w:rsidR="00691769" w:rsidRPr="0073311F">
        <w:rPr>
          <w:spacing w:val="-2"/>
        </w:rPr>
        <w:t xml:space="preserve"> и/или перечень</w:t>
      </w:r>
      <w:r w:rsidR="0073311F">
        <w:rPr>
          <w:spacing w:val="-2"/>
        </w:rPr>
        <w:t xml:space="preserve"> локальных нормативных актов (далее</w:t>
      </w:r>
      <w:r w:rsidR="00691769" w:rsidRPr="0073311F">
        <w:rPr>
          <w:spacing w:val="-2"/>
        </w:rPr>
        <w:t xml:space="preserve"> ЛНА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может быть дополнен</w:t>
      </w:r>
      <w:r w:rsidRPr="0073311F">
        <w:rPr>
          <w:spacing w:val="-2"/>
        </w:rPr>
        <w:t>, перечень</w:t>
      </w:r>
      <w:r w:rsidR="00691769" w:rsidRPr="0073311F">
        <w:rPr>
          <w:spacing w:val="-2"/>
        </w:rPr>
        <w:t xml:space="preserve"> и требования</w:t>
      </w:r>
      <w:r w:rsidRPr="0073311F">
        <w:rPr>
          <w:spacing w:val="-2"/>
        </w:rPr>
        <w:t xml:space="preserve"> ЛНА измениться</w:t>
      </w:r>
      <w:r w:rsidR="002C08A9" w:rsidRPr="0073311F">
        <w:rPr>
          <w:spacing w:val="-2"/>
        </w:rPr>
        <w:t xml:space="preserve">. Все вновь утвержденные локальные нормативные акты и планы мероприятий в области </w:t>
      </w:r>
      <w:r w:rsidR="0073311F">
        <w:rPr>
          <w:spacing w:val="-2"/>
        </w:rPr>
        <w:t xml:space="preserve">антитеррористической безопасности (далее </w:t>
      </w:r>
      <w:r w:rsidR="002C08A9" w:rsidRPr="0073311F">
        <w:rPr>
          <w:spacing w:val="-2"/>
        </w:rPr>
        <w:t>АТБ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Заказчика обязательны для выполнения Подрядчиком и его Субподрядчиками.</w:t>
      </w:r>
    </w:p>
    <w:p w14:paraId="7C259D38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1.3. Выполнение локальных нормативных актов Заказчика по АТБ обязательно для Подрядчика и Субподрядчиков.</w:t>
      </w:r>
    </w:p>
    <w:p w14:paraId="4A0D60A8" w14:textId="77777777" w:rsidR="002C08A9" w:rsidRPr="0073311F" w:rsidRDefault="009725B3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 xml:space="preserve">1.4. </w:t>
      </w:r>
      <w:r w:rsidR="002C08A9" w:rsidRPr="0073311F">
        <w:rPr>
          <w:spacing w:val="-2"/>
        </w:rPr>
        <w:t>В случае нарушения Подрядчиком и/или его Субподрядчиком действующего законодательства (п.1.1 настоящего соглашения), либо локальных нормативных актов Заказчика (п.1.2 настоящего соглашения</w:t>
      </w:r>
      <w:r w:rsidRPr="0073311F">
        <w:rPr>
          <w:spacing w:val="-2"/>
        </w:rPr>
        <w:t xml:space="preserve">), </w:t>
      </w:r>
      <w:r w:rsidR="002C08A9" w:rsidRPr="0073311F">
        <w:rPr>
          <w:spacing w:val="-2"/>
        </w:rPr>
        <w:t>а также совершения противоправного действия (бездействия),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последствий, далее вместе именуемые «правила в области АТБ», Заказчик вправе в одностороннем внесудебном порядке расторгнуть Договор. Договор считается расторгнутым в день получения Уведомления о расторжении договора Подрядчиком.</w:t>
      </w:r>
    </w:p>
    <w:p w14:paraId="7E41FBD9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lastRenderedPageBreak/>
        <w:t xml:space="preserve">1.5. Руководитель Подрядчика обязан ознакомить с настоящим Соглашением своих работников, а также привлекаемых Субподрядчиков. </w:t>
      </w:r>
    </w:p>
    <w:p w14:paraId="4467A679" w14:textId="3CF43D0C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1.6. Заказчик оставляет за собой право проводить контрольные проверки соблюдения требований п.1.1.</w:t>
      </w:r>
      <w:r w:rsidR="00BD188A">
        <w:rPr>
          <w:spacing w:val="-2"/>
        </w:rPr>
        <w:t xml:space="preserve"> </w:t>
      </w:r>
      <w:r w:rsidRPr="0073311F">
        <w:rPr>
          <w:spacing w:val="-2"/>
        </w:rPr>
        <w:t>-</w:t>
      </w:r>
      <w:r w:rsidR="00BD188A">
        <w:rPr>
          <w:spacing w:val="-2"/>
        </w:rPr>
        <w:t xml:space="preserve"> </w:t>
      </w:r>
      <w:r w:rsidR="009725B3" w:rsidRPr="0073311F">
        <w:rPr>
          <w:spacing w:val="-2"/>
        </w:rPr>
        <w:t>п.</w:t>
      </w:r>
      <w:r w:rsidRPr="0073311F">
        <w:rPr>
          <w:spacing w:val="-2"/>
        </w:rPr>
        <w:t>1.3. настоящего Соглашения на участках и объектах выполнения подрядных работ. Результаты проверок будут предоставлены Подрядчику, который в свою очередь обязан устранить выявленные представителя</w:t>
      </w:r>
      <w:r w:rsidR="009725B3" w:rsidRPr="0073311F">
        <w:rPr>
          <w:spacing w:val="-2"/>
        </w:rPr>
        <w:t xml:space="preserve">ми Заказчика, нарушения правил </w:t>
      </w:r>
      <w:r w:rsidRPr="0073311F">
        <w:rPr>
          <w:spacing w:val="-2"/>
        </w:rPr>
        <w:t>в области АТБ, с последующим уведомлением Заказчика о проделанной работе согласно контрольной проверке.</w:t>
      </w:r>
    </w:p>
    <w:p w14:paraId="576A4680" w14:textId="77777777" w:rsidR="009725B3" w:rsidRPr="009725B3" w:rsidRDefault="002C08A9" w:rsidP="009725B3">
      <w:pPr>
        <w:keepNext/>
        <w:spacing w:before="120" w:after="120"/>
        <w:jc w:val="center"/>
      </w:pPr>
      <w:r w:rsidRPr="009725B3">
        <w:t xml:space="preserve">2. </w:t>
      </w:r>
      <w:r w:rsidR="009725B3" w:rsidRPr="009725B3">
        <w:t>ОСНОВНЫЕ ТРЕБОВАНИЯ В ОБЛАСТИ АНТАТЕРРОРЕСТИЧЕСКОЙ БЕЗОПАСНОСТИ</w:t>
      </w:r>
    </w:p>
    <w:p w14:paraId="231F6E79" w14:textId="7BFF9893" w:rsidR="002C08A9" w:rsidRPr="00BD188A" w:rsidRDefault="00BD188A" w:rsidP="00BD188A">
      <w:pPr>
        <w:ind w:firstLine="567"/>
        <w:jc w:val="both"/>
        <w:rPr>
          <w:spacing w:val="-2"/>
        </w:rPr>
      </w:pPr>
      <w:r>
        <w:rPr>
          <w:spacing w:val="-2"/>
        </w:rPr>
        <w:t xml:space="preserve">2.1. </w:t>
      </w:r>
      <w:r w:rsidR="002C08A9" w:rsidRPr="00BD188A">
        <w:rPr>
          <w:spacing w:val="-2"/>
        </w:rPr>
        <w:t xml:space="preserve">Подрядчик (и привлекаемый им Субподрядчик) обязан иметь все предусмотренные законодательством разрешительные документы на осуществляемые им виды деятельности. </w:t>
      </w:r>
    </w:p>
    <w:p w14:paraId="07DDE6DC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14:paraId="66EE43A9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 Подрядчик обязан:</w:t>
      </w:r>
    </w:p>
    <w:p w14:paraId="5DA69E02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2.2.1.При подаче заявки на участие в процедуре закупки, предоставить следующие сведения о персонале в составе конкурсной документации:</w:t>
      </w:r>
    </w:p>
    <w:p w14:paraId="5C0896FB" w14:textId="77777777" w:rsidR="002C08A9" w:rsidRPr="007756AC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56AC">
        <w:rPr>
          <w:rFonts w:ascii="Times New Roman" w:hAnsi="Times New Roman"/>
          <w:sz w:val="24"/>
          <w:szCs w:val="24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5094F65F" w14:textId="77777777" w:rsidR="002C08A9" w:rsidRPr="009725B3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7756AC">
        <w:rPr>
          <w:rFonts w:ascii="Times New Roman" w:hAnsi="Times New Roman"/>
          <w:sz w:val="24"/>
          <w:szCs w:val="24"/>
        </w:rPr>
        <w:t>заверенные копии паспортов, трудовых договоров с Подрядчиком, разрешения на работу для иностранных граждан</w:t>
      </w:r>
      <w:r w:rsidRPr="009725B3">
        <w:rPr>
          <w:rFonts w:ascii="Times New Roman" w:hAnsi="Times New Roman"/>
        </w:rPr>
        <w:t>.</w:t>
      </w:r>
    </w:p>
    <w:p w14:paraId="7DBC7685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2.3</w:t>
      </w:r>
      <w:r w:rsidR="002C08A9" w:rsidRPr="00BD188A">
        <w:rPr>
          <w:spacing w:val="-2"/>
        </w:rPr>
        <w:t>. Представители Подрядчика в области АТБ, работники Подрядчика и Субподрядчика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421BCE9E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Персонал Подрядчика/Субподрядчика до начала работ должен пройти вводный и первичный инструктажи по АТБ.</w:t>
      </w:r>
    </w:p>
    <w:p w14:paraId="3FD25871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2.4</w:t>
      </w:r>
      <w:r w:rsidR="002C08A9" w:rsidRPr="00BD188A">
        <w:rPr>
          <w:spacing w:val="-2"/>
        </w:rPr>
        <w:t>. Подрядчик и Субподрядчики,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0397C71D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3. </w:t>
      </w:r>
      <w:r w:rsidR="00347E21" w:rsidRPr="004B244E">
        <w:t>ОТДЕЛЬНЫЕ ТРЕБОВАНИЯ</w:t>
      </w:r>
    </w:p>
    <w:p w14:paraId="70BE51C3" w14:textId="77777777" w:rsidR="002C08A9" w:rsidRPr="00F14431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F14431">
        <w:t>3.1. Подрядчик обязан представлять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053A8D0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4. </w:t>
      </w:r>
      <w:r w:rsidR="004B244E" w:rsidRPr="004B244E">
        <w:t>ОСВЕДОМЛЕННОСТЬ</w:t>
      </w:r>
    </w:p>
    <w:p w14:paraId="348020E2" w14:textId="6A32C78F" w:rsidR="002C08A9" w:rsidRPr="00F14431" w:rsidRDefault="00BD188A" w:rsidP="00BD188A">
      <w:pPr>
        <w:tabs>
          <w:tab w:val="left" w:pos="993"/>
          <w:tab w:val="left" w:pos="1134"/>
        </w:tabs>
        <w:ind w:firstLine="567"/>
        <w:jc w:val="both"/>
      </w:pPr>
      <w:r>
        <w:t>4.1.</w:t>
      </w:r>
      <w:r w:rsidR="002C08A9" w:rsidRPr="00F14431">
        <w:t xml:space="preserve"> На момент заключения Договора, Подрядчик ознакомлен с ЛНА Заказчика, в части, относящейся к деятельности Подрядчика, предусмотренными п.1.1 и 1.2 настоящего Соглашения.</w:t>
      </w:r>
    </w:p>
    <w:p w14:paraId="327A5877" w14:textId="77777777" w:rsidR="00FE741B" w:rsidRPr="00BD188A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 xml:space="preserve">4.2. В случае внесения Заказчиком изменений или дополнений в ЛНА, введения в действие новых ЛНА </w:t>
      </w:r>
      <w:r w:rsidRPr="00F14431">
        <w:t>в области АТБ</w:t>
      </w:r>
      <w:r w:rsidRPr="00BD6E6D">
        <w:t xml:space="preserve">, Подрядчик </w:t>
      </w:r>
      <w:r w:rsidRPr="00BD188A">
        <w:t>обязуется руководствоваться</w:t>
      </w:r>
      <w:r w:rsidR="00FE741B" w:rsidRPr="00BD188A">
        <w:t xml:space="preserve"> актуальными</w:t>
      </w:r>
      <w:r w:rsidRPr="00BD188A">
        <w:t xml:space="preserve"> ЛНА</w:t>
      </w:r>
      <w:r w:rsidR="00FE741B" w:rsidRPr="00BD188A">
        <w:t xml:space="preserve"> с учётом внесённых изменений. </w:t>
      </w:r>
    </w:p>
    <w:p w14:paraId="1AA0A952" w14:textId="5BDDC21C" w:rsidR="002C08A9" w:rsidRPr="00BD188A" w:rsidRDefault="00FE741B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>Изменения и дополнения ЛНА доводятся до Подрядчика (Субподрядчика) в устной</w:t>
      </w:r>
      <w:r w:rsidR="00BD188A">
        <w:t xml:space="preserve"> или иной</w:t>
      </w:r>
      <w:r w:rsidRPr="00BD188A">
        <w:t xml:space="preserve"> форме</w:t>
      </w:r>
      <w:r w:rsidR="00BD188A">
        <w:t xml:space="preserve"> по соглашению Сторон</w:t>
      </w:r>
      <w:r w:rsidR="002C08A9" w:rsidRPr="00BD188A">
        <w:t xml:space="preserve">, </w:t>
      </w:r>
      <w:r w:rsidRPr="00BD188A">
        <w:t xml:space="preserve">при этом, в случае опубликования дополнений ЛНА на </w:t>
      </w:r>
      <w:r w:rsidR="002C08A9" w:rsidRPr="00BD188A">
        <w:t>официал</w:t>
      </w:r>
      <w:r w:rsidRPr="00BD188A">
        <w:t>ьном сайте Заказчика</w:t>
      </w:r>
      <w:r w:rsidR="00BD188A">
        <w:t>,</w:t>
      </w:r>
      <w:r w:rsidRPr="00BD188A">
        <w:t xml:space="preserve"> подрядная </w:t>
      </w:r>
      <w:r w:rsidR="00BD188A">
        <w:t>организация</w:t>
      </w:r>
      <w:r w:rsidRPr="00BD188A">
        <w:t xml:space="preserve"> может </w:t>
      </w:r>
      <w:r w:rsidR="005B2876" w:rsidRPr="00BD188A">
        <w:t xml:space="preserve">самостоятельно </w:t>
      </w:r>
      <w:r w:rsidRPr="00BD188A">
        <w:t xml:space="preserve">ознакомиться с </w:t>
      </w:r>
      <w:r w:rsidR="00BD188A">
        <w:t>ЛНА Заказчика</w:t>
      </w:r>
      <w:r w:rsidRPr="00BD188A">
        <w:t xml:space="preserve"> по ссылке</w:t>
      </w:r>
      <w:r w:rsidR="00BD188A">
        <w:t>:</w:t>
      </w:r>
      <w:r w:rsidRPr="00BD188A">
        <w:t xml:space="preserve"> </w:t>
      </w:r>
      <w:hyperlink r:id="rId8" w:history="1">
        <w:r w:rsidRPr="00BD188A">
          <w:t>http://yatec.ru/index.php</w:t>
        </w:r>
      </w:hyperlink>
      <w:r w:rsidR="002C08A9" w:rsidRPr="00BD188A">
        <w:t>.</w:t>
      </w:r>
    </w:p>
    <w:p w14:paraId="208C6B55" w14:textId="77777777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F14431">
        <w:lastRenderedPageBreak/>
        <w:t xml:space="preserve"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</w:t>
      </w:r>
      <w:r w:rsidRPr="00A91A1A">
        <w:t>АТБ проводимых Заказчиком.</w:t>
      </w:r>
    </w:p>
    <w:p w14:paraId="45FE6CBA" w14:textId="77777777" w:rsidR="002C08A9" w:rsidRPr="005B2876" w:rsidRDefault="002C08A9" w:rsidP="005B2876">
      <w:pPr>
        <w:tabs>
          <w:tab w:val="left" w:pos="900"/>
        </w:tabs>
        <w:ind w:firstLine="567"/>
        <w:jc w:val="both"/>
      </w:pPr>
      <w:r w:rsidRPr="00F14431">
        <w:t>4.</w:t>
      </w:r>
      <w:r w:rsidRPr="00BD6E6D">
        <w:t xml:space="preserve">4. Подрядчик обязан ознакомить своих работников, </w:t>
      </w:r>
      <w:r w:rsidRPr="005B2876">
        <w:t>а также работников субподрядчиков, привлекаемых Подрядчиком, с требованиями настоящего Соглашения и ЛНА Заказчика в области АТБ.</w:t>
      </w:r>
    </w:p>
    <w:p w14:paraId="4C9DF509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5. </w:t>
      </w:r>
      <w:r w:rsidR="004B244E" w:rsidRPr="004B244E">
        <w:t>ПОРЯДОК ВЗАИМОДЕЙСТВИЯ ЗАКАЗЧИКА И ПОДРЯДЧИКА</w:t>
      </w:r>
    </w:p>
    <w:p w14:paraId="62CE2F76" w14:textId="77777777" w:rsidR="002C08A9" w:rsidRPr="00F14431" w:rsidRDefault="004B244E" w:rsidP="005B2876">
      <w:pPr>
        <w:tabs>
          <w:tab w:val="left" w:pos="900"/>
        </w:tabs>
        <w:ind w:firstLine="567"/>
        <w:jc w:val="both"/>
      </w:pPr>
      <w:r>
        <w:t xml:space="preserve">5.1. </w:t>
      </w:r>
      <w:r w:rsidR="002C08A9" w:rsidRPr="00F14431">
        <w:t>Заказчик, совместно с представителем Подрядчика, ведущим работы на объектах ПАО «</w:t>
      </w:r>
      <w:r>
        <w:t>ЯТЭК</w:t>
      </w:r>
      <w:r w:rsidR="002C08A9" w:rsidRPr="00F14431">
        <w:t>», в сроки, установленные руководством ПАО «</w:t>
      </w:r>
      <w:r>
        <w:t>ЯТЭК</w:t>
      </w:r>
      <w:r w:rsidR="002C08A9" w:rsidRPr="00F14431">
        <w:t xml:space="preserve">»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АТБ. </w:t>
      </w:r>
    </w:p>
    <w:p w14:paraId="1AFFAFDD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5.2. В</w:t>
      </w:r>
      <w:r w:rsidRPr="00A91A1A">
        <w:t xml:space="preserve"> случае обнаружения Заказчиком на объекте факта нарушения работниками Подрядчика (Субподрядчика) требований АТБ, уполномоченное лицо Заказчика вправе в одностороннем порядке незамедлительно прекратить работы, а в необходимых случаях ограничить допуск таких</w:t>
      </w:r>
      <w:r w:rsidRPr="00F14431">
        <w:t xml:space="preserve"> работников на территорию данного объекта.</w:t>
      </w:r>
    </w:p>
    <w:p w14:paraId="5E0A7DA3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6. </w:t>
      </w:r>
      <w:r w:rsidR="004B244E" w:rsidRPr="004B244E">
        <w:t>ОТВЕТСТВЕННОСТЬ ПОДРЯДЧИКА</w:t>
      </w:r>
    </w:p>
    <w:p w14:paraId="5382B393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5B2876">
        <w:t xml:space="preserve">6.1. </w:t>
      </w:r>
      <w:r w:rsidRPr="00F14431">
        <w:t>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14:paraId="582FF4AE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6.2. Подрядчик возмещает Заказчику все понесенные Заказчиком расходы на устранение последствий происшествий, произошедшие по вине Подрядчика или Субподрядчика, привлеченного Подрядчиком.</w:t>
      </w:r>
    </w:p>
    <w:p w14:paraId="42CA8EBA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 w:rsidRPr="006100FD">
        <w:t xml:space="preserve">6.3. </w:t>
      </w:r>
      <w:r w:rsidR="002C08A9" w:rsidRPr="006100FD">
        <w:t>Подрядчик обязуется выплатить Заказчику штраф в ра</w:t>
      </w:r>
      <w:r w:rsidR="006100FD" w:rsidRPr="006100FD">
        <w:t>змере, установленном в Акте</w:t>
      </w:r>
      <w:r w:rsidR="002C08A9" w:rsidRPr="006100FD">
        <w:t xml:space="preserve"> о нарушении требований норм АТБ, в соответствии со шкалой штрафных санкций (Таблица 1 раздел 8 настоящего соглашения).</w:t>
      </w:r>
    </w:p>
    <w:p w14:paraId="6FD25567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6.4. </w:t>
      </w:r>
      <w:r w:rsidR="002C08A9" w:rsidRPr="00BD6E6D">
        <w:t xml:space="preserve">Сотрудник охраны объекта, либо работник Заказчика, уполномоченный в области АТБ, обнаруживший факт нарушения Подрядчиком и/или Субподрядчиком правил в области АТБ в месте совершения нарушения или в помещении службы охраны, в присутствии представителя Подрядчика и/или Субподрядчика (в случае допущения нарушения Субподрядчиком) составляет Акт о нарушении требований АТБ Подрядчиком при выполнении работ (Акт о нарушении). </w:t>
      </w:r>
    </w:p>
    <w:p w14:paraId="73233678" w14:textId="6C879085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BD6E6D">
        <w:t>Акт о нарушении составляется сотрудником охраны объекта Заказчика с участием представителей Заказчика и Подрядчика/Субподрядчика. В случае отказа представителя Подрядчика/Субподрядчика от участия в составлении Акта</w:t>
      </w:r>
      <w:r w:rsidRPr="00A91A1A">
        <w:t xml:space="preserve">, в </w:t>
      </w:r>
      <w:r>
        <w:t>Акте</w:t>
      </w:r>
      <w:r w:rsidRPr="00A91A1A">
        <w:t xml:space="preserve"> делается соответствующая отметка. При этом </w:t>
      </w:r>
      <w:r w:rsidR="00FB05E0">
        <w:t>составлени</w:t>
      </w:r>
      <w:r w:rsidR="005B2876">
        <w:t>е</w:t>
      </w:r>
      <w:r w:rsidR="00FB05E0">
        <w:t xml:space="preserve"> Акта о нарушении</w:t>
      </w:r>
      <w:r w:rsidRPr="00A91A1A">
        <w:t xml:space="preserve"> рекомендовано</w:t>
      </w:r>
      <w:r w:rsidR="005B2876">
        <w:t xml:space="preserve"> при участии</w:t>
      </w:r>
      <w:r w:rsidRPr="00A91A1A">
        <w:t xml:space="preserve"> уполномоченного представителя Заказчика в области АТБ. </w:t>
      </w:r>
    </w:p>
    <w:p w14:paraId="28ED82B8" w14:textId="145AA34F" w:rsidR="002C08A9" w:rsidRPr="00BD6E6D" w:rsidRDefault="002C08A9" w:rsidP="005B2876">
      <w:pPr>
        <w:tabs>
          <w:tab w:val="left" w:pos="900"/>
        </w:tabs>
        <w:ind w:firstLine="567"/>
        <w:jc w:val="both"/>
      </w:pPr>
      <w:bookmarkStart w:id="2" w:name="_Toc182995749"/>
      <w:r w:rsidRPr="0073311F">
        <w:t>6.5.</w:t>
      </w:r>
      <w:r w:rsidR="005D2B1D">
        <w:t xml:space="preserve"> </w:t>
      </w:r>
      <w:r w:rsidRPr="0073311F">
        <w:t>Размер штрафа за нарушение правил в области АТБ, если иное не определено Шкалой штрафов (Таблица 1 раздел 8 настоящего соглашения) составляет 5000 (п</w:t>
      </w:r>
      <w:r w:rsidR="00FB05E0" w:rsidRPr="0073311F">
        <w:t>ять тысяч рублей).</w:t>
      </w:r>
    </w:p>
    <w:p w14:paraId="3ABCA0B0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6.6. </w:t>
      </w:r>
      <w:r w:rsidR="002C08A9" w:rsidRPr="00BD6E6D">
        <w:t>Штрафные санкции, предъявленные государственными надзорными органами Заказчику в результате действий Подрядчика или Субподрядчика, привлеченного Подрядчиком, возмещаются Подрядчиком.</w:t>
      </w:r>
      <w:bookmarkEnd w:id="2"/>
    </w:p>
    <w:p w14:paraId="716D6397" w14:textId="77777777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6.</w:t>
      </w:r>
      <w:r>
        <w:t>6</w:t>
      </w:r>
      <w:r w:rsidRPr="00BD6E6D">
        <w:t>.1. Наложение штрафных санкций является правом, но не обязанностью Заказчика.</w:t>
      </w:r>
    </w:p>
    <w:p w14:paraId="0C928807" w14:textId="1154324C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С</w:t>
      </w:r>
      <w:r w:rsidR="00FB05E0">
        <w:t xml:space="preserve">умма штрафа не может превышать </w:t>
      </w:r>
      <w:r w:rsidR="005B2876">
        <w:t>10</w:t>
      </w:r>
      <w:r w:rsidRPr="00BD6E6D">
        <w:t>% от общей стоимости работ, выполняемых по договору.</w:t>
      </w:r>
    </w:p>
    <w:p w14:paraId="6C7924DF" w14:textId="79DB5C24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5B2876">
        <w:t>6.6.2. Оплата Подрядчиком штрафных санкций производится в течение 10</w:t>
      </w:r>
      <w:r w:rsidR="00FB05E0" w:rsidRPr="005B2876">
        <w:t xml:space="preserve"> (десяти)</w:t>
      </w:r>
      <w:r w:rsidRPr="005B2876">
        <w:t xml:space="preserve"> рабочих дней с момента направления Заказчиком в адрес Претензии о нарушении </w:t>
      </w:r>
      <w:r w:rsidRPr="005B2876">
        <w:lastRenderedPageBreak/>
        <w:t>Подрядчиком требований в области анти</w:t>
      </w:r>
      <w:r w:rsidR="00BD2F76" w:rsidRPr="005B2876">
        <w:t>террористической безопасности и</w:t>
      </w:r>
      <w:r w:rsidR="0046653E">
        <w:t xml:space="preserve"> выставления </w:t>
      </w:r>
      <w:r w:rsidRPr="005B2876">
        <w:t>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14:paraId="7E885EEB" w14:textId="77777777" w:rsidR="002C08A9" w:rsidRPr="00FB05E0" w:rsidRDefault="002C08A9" w:rsidP="00FB05E0">
      <w:pPr>
        <w:spacing w:before="120" w:after="120"/>
        <w:jc w:val="center"/>
      </w:pPr>
      <w:r w:rsidRPr="00FB05E0">
        <w:t xml:space="preserve">7. </w:t>
      </w:r>
      <w:r w:rsidR="00FB05E0" w:rsidRPr="00FB05E0">
        <w:t>ЗАКЛЮЧИТЕЛЬНЫЕ ПОЛОЖЕНИЯ</w:t>
      </w:r>
    </w:p>
    <w:p w14:paraId="50AE4A64" w14:textId="77777777" w:rsidR="002C08A9" w:rsidRPr="00A91A1A" w:rsidRDefault="00FB05E0" w:rsidP="0046653E">
      <w:pPr>
        <w:tabs>
          <w:tab w:val="left" w:pos="900"/>
        </w:tabs>
        <w:ind w:firstLine="567"/>
        <w:jc w:val="both"/>
      </w:pPr>
      <w:r>
        <w:t xml:space="preserve">7.1. В случае если одна из </w:t>
      </w:r>
      <w:r w:rsidR="002C08A9" w:rsidRPr="00F14431">
        <w:t>Сторон располагает сведениями, что может произойти нарушение каких-либо требований в обрасти АТБ, такая Сторона обязуется уведоми</w:t>
      </w:r>
      <w:r w:rsidR="002C08A9" w:rsidRPr="00A91A1A">
        <w:t xml:space="preserve">ть другую Сторону в письменной форме. </w:t>
      </w:r>
    </w:p>
    <w:p w14:paraId="4968C342" w14:textId="5888D3E2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F14431">
        <w:t>В письменном уведомлении Сторона обязана сослаться на факты или предоставить материалы, достоверн</w:t>
      </w:r>
      <w:r w:rsidRPr="00BD6E6D">
        <w:t>о подтверждающие или дающие основание предполагать, что произошло или может произойти нарушение каких-либо положений настоящего соглашения</w:t>
      </w:r>
      <w:r w:rsidR="0046653E">
        <w:t>.</w:t>
      </w:r>
    </w:p>
    <w:p w14:paraId="53178827" w14:textId="77777777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BD6E6D">
        <w:t>Стороны гарантируют полную конфиденциальность при исполнении антитеррористических требований, а также отсутствие негативных последствий как для обращающейся Стороны в целом, так и для конкретных работников обращающейся Стороны.</w:t>
      </w:r>
    </w:p>
    <w:p w14:paraId="48CF1D74" w14:textId="77777777" w:rsidR="002C08A9" w:rsidRPr="005C2346" w:rsidRDefault="002C08A9" w:rsidP="005C2346">
      <w:pPr>
        <w:spacing w:before="120" w:after="120"/>
        <w:jc w:val="center"/>
      </w:pPr>
      <w:r w:rsidRPr="005C2346">
        <w:t xml:space="preserve">8. </w:t>
      </w:r>
      <w:r w:rsidR="005C2346" w:rsidRPr="005C2346">
        <w:t>ШКАЛА ШТРАФНЫХ САНКЦИЙ</w:t>
      </w:r>
    </w:p>
    <w:p w14:paraId="4CA9CA73" w14:textId="356EAABF" w:rsidR="002C08A9" w:rsidRPr="00F14431" w:rsidRDefault="002C08A9" w:rsidP="002C08A9">
      <w:pPr>
        <w:ind w:firstLine="709"/>
        <w:jc w:val="both"/>
      </w:pPr>
      <w:r w:rsidRPr="00F14431">
        <w:t>8.1. Размер штрафных санкций з</w:t>
      </w:r>
      <w:r w:rsidRPr="00BD6E6D">
        <w:t>а нарушения, допущенные работника</w:t>
      </w:r>
      <w:r w:rsidRPr="00F14431">
        <w:t>ми</w:t>
      </w:r>
      <w:r w:rsidRPr="00BD6E6D">
        <w:t xml:space="preserve"> Подрядчика/Субподрядчика</w:t>
      </w:r>
      <w:r w:rsidRPr="00F14431">
        <w:t xml:space="preserve"> определяется с учетом таблицы </w:t>
      </w:r>
      <w:r w:rsidR="00EA619B">
        <w:t>№</w:t>
      </w:r>
      <w:r w:rsidRPr="00F14431">
        <w:t>1.</w:t>
      </w:r>
    </w:p>
    <w:p w14:paraId="28C8796B" w14:textId="14356C95" w:rsidR="002C08A9" w:rsidRPr="00EA619B" w:rsidRDefault="002C08A9" w:rsidP="00EA619B">
      <w:pPr>
        <w:spacing w:before="120" w:after="120"/>
        <w:ind w:firstLine="709"/>
        <w:jc w:val="right"/>
      </w:pPr>
      <w:r w:rsidRPr="00EA619B">
        <w:t xml:space="preserve">Таблица </w:t>
      </w:r>
      <w:r w:rsidR="00EA619B">
        <w:t>№</w:t>
      </w:r>
      <w:r w:rsidRPr="00EA619B">
        <w:t>1</w:t>
      </w:r>
      <w:r w:rsidR="00EA619B">
        <w:t>. Размер штрафных санкций</w:t>
      </w:r>
      <w:r w:rsidR="0046653E">
        <w:t>.</w:t>
      </w: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7512"/>
        <w:gridCol w:w="1518"/>
      </w:tblGrid>
      <w:tr w:rsidR="002C08A9" w:rsidRPr="00851B5F" w14:paraId="1F9F1A62" w14:textId="77777777" w:rsidTr="00851B5F">
        <w:tc>
          <w:tcPr>
            <w:tcW w:w="421" w:type="dxa"/>
            <w:vAlign w:val="center"/>
          </w:tcPr>
          <w:p w14:paraId="07060B4F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№ </w:t>
            </w:r>
          </w:p>
          <w:p w14:paraId="0DEC868E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п/п</w:t>
            </w:r>
          </w:p>
        </w:tc>
        <w:tc>
          <w:tcPr>
            <w:tcW w:w="7512" w:type="dxa"/>
            <w:vAlign w:val="center"/>
          </w:tcPr>
          <w:p w14:paraId="45F2B98C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Перечень нарушений</w:t>
            </w:r>
          </w:p>
        </w:tc>
        <w:tc>
          <w:tcPr>
            <w:tcW w:w="1518" w:type="dxa"/>
            <w:vAlign w:val="center"/>
          </w:tcPr>
          <w:p w14:paraId="0BC5000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Сумма штрафа (руб.)</w:t>
            </w:r>
          </w:p>
        </w:tc>
      </w:tr>
      <w:tr w:rsidR="002C08A9" w:rsidRPr="00851B5F" w14:paraId="0507ACCB" w14:textId="77777777" w:rsidTr="00851B5F">
        <w:tc>
          <w:tcPr>
            <w:tcW w:w="421" w:type="dxa"/>
            <w:vAlign w:val="center"/>
          </w:tcPr>
          <w:p w14:paraId="35C3F58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7512" w:type="dxa"/>
            <w:vAlign w:val="center"/>
          </w:tcPr>
          <w:p w14:paraId="39AED9F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без пропуска.</w:t>
            </w:r>
          </w:p>
        </w:tc>
        <w:tc>
          <w:tcPr>
            <w:tcW w:w="1518" w:type="dxa"/>
            <w:vAlign w:val="center"/>
          </w:tcPr>
          <w:p w14:paraId="03EBB83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65454FC0" w14:textId="77777777" w:rsidTr="00851B5F">
        <w:tc>
          <w:tcPr>
            <w:tcW w:w="421" w:type="dxa"/>
            <w:vAlign w:val="center"/>
          </w:tcPr>
          <w:p w14:paraId="127C96C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512" w:type="dxa"/>
            <w:vAlign w:val="center"/>
          </w:tcPr>
          <w:p w14:paraId="50B21302" w14:textId="60933DAF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выявленные попытки проникновения на территорию объекта через проходную без пропуска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A901A1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42F2A59E" w14:textId="77777777" w:rsidTr="00851B5F">
        <w:tc>
          <w:tcPr>
            <w:tcW w:w="421" w:type="dxa"/>
            <w:vAlign w:val="center"/>
          </w:tcPr>
          <w:p w14:paraId="2F11547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7512" w:type="dxa"/>
            <w:vAlign w:val="center"/>
          </w:tcPr>
          <w:p w14:paraId="46E2194B" w14:textId="5248633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чужому пропуску, оформленного на работника одноиме</w:t>
            </w:r>
            <w:r w:rsidR="0046653E" w:rsidRPr="00851B5F">
              <w:rPr>
                <w:iCs/>
                <w:sz w:val="20"/>
                <w:szCs w:val="20"/>
              </w:rPr>
              <w:t>нной или сторонней организации.</w:t>
            </w:r>
          </w:p>
        </w:tc>
        <w:tc>
          <w:tcPr>
            <w:tcW w:w="1518" w:type="dxa"/>
            <w:vAlign w:val="center"/>
          </w:tcPr>
          <w:p w14:paraId="6AF137B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612CC012" w14:textId="77777777" w:rsidTr="00851B5F">
        <w:tc>
          <w:tcPr>
            <w:tcW w:w="421" w:type="dxa"/>
            <w:vAlign w:val="center"/>
          </w:tcPr>
          <w:p w14:paraId="71C8854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512" w:type="dxa"/>
            <w:vAlign w:val="center"/>
          </w:tcPr>
          <w:p w14:paraId="34ADB755" w14:textId="3E12E59C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пропуску с истекшим сроком действия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075EF6B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10 000</w:t>
            </w:r>
          </w:p>
        </w:tc>
      </w:tr>
      <w:tr w:rsidR="002C08A9" w:rsidRPr="00851B5F" w14:paraId="74A46607" w14:textId="77777777" w:rsidTr="00851B5F">
        <w:tc>
          <w:tcPr>
            <w:tcW w:w="421" w:type="dxa"/>
            <w:vAlign w:val="center"/>
          </w:tcPr>
          <w:p w14:paraId="0CD165B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7512" w:type="dxa"/>
            <w:vAlign w:val="center"/>
          </w:tcPr>
          <w:p w14:paraId="58378B3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проникновения/выхода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(выезда) на территорию объекта в неустановленном месте (через периметр ограждения).</w:t>
            </w:r>
          </w:p>
        </w:tc>
        <w:tc>
          <w:tcPr>
            <w:tcW w:w="1518" w:type="dxa"/>
            <w:vAlign w:val="center"/>
          </w:tcPr>
          <w:p w14:paraId="65E3F11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0261A43" w14:textId="77777777" w:rsidTr="00851B5F">
        <w:tc>
          <w:tcPr>
            <w:tcW w:w="421" w:type="dxa"/>
            <w:vAlign w:val="center"/>
          </w:tcPr>
          <w:p w14:paraId="61EB0B9C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7512" w:type="dxa"/>
            <w:vAlign w:val="center"/>
          </w:tcPr>
          <w:p w14:paraId="11293D43" w14:textId="301502A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проноса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(ввоза) на территорию объекта алкоголь</w:t>
            </w:r>
            <w:r w:rsidR="00EA619B" w:rsidRPr="00851B5F">
              <w:rPr>
                <w:iCs/>
                <w:sz w:val="20"/>
                <w:szCs w:val="20"/>
              </w:rPr>
              <w:t>ной или наркотической продукции.</w:t>
            </w:r>
          </w:p>
        </w:tc>
        <w:tc>
          <w:tcPr>
            <w:tcW w:w="1518" w:type="dxa"/>
            <w:vAlign w:val="center"/>
          </w:tcPr>
          <w:p w14:paraId="761FE1CB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29FCEDF7" w14:textId="77777777" w:rsidTr="00851B5F">
        <w:tc>
          <w:tcPr>
            <w:tcW w:w="421" w:type="dxa"/>
            <w:vAlign w:val="center"/>
          </w:tcPr>
          <w:p w14:paraId="10CA5D6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7512" w:type="dxa"/>
            <w:vAlign w:val="center"/>
          </w:tcPr>
          <w:p w14:paraId="3E6CE7F8" w14:textId="75FF671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Задержание на территории объекта в состоянии алкогольного, наркотического или токсического опьянения (на основании медицинского освидетельствования)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730BE27E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460249CC" w14:textId="77777777" w:rsidTr="00851B5F">
        <w:tc>
          <w:tcPr>
            <w:tcW w:w="421" w:type="dxa"/>
            <w:vAlign w:val="center"/>
          </w:tcPr>
          <w:p w14:paraId="6741EFAD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512" w:type="dxa"/>
            <w:vAlign w:val="center"/>
          </w:tcPr>
          <w:p w14:paraId="67949C9B" w14:textId="6222B9E4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доставки любым способом/выноса (вывоза) собственных товарно-материальных ценностей без соответствующего разрешения заказчика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4B48E19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5ECE5075" w14:textId="77777777" w:rsidTr="00851B5F">
        <w:tc>
          <w:tcPr>
            <w:tcW w:w="421" w:type="dxa"/>
            <w:vAlign w:val="center"/>
          </w:tcPr>
          <w:p w14:paraId="60D5F3F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512" w:type="dxa"/>
            <w:vAlign w:val="center"/>
          </w:tcPr>
          <w:p w14:paraId="0AFC66C8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Курение в потенциально опасные элементах (участках) объекта Заказчика, которое может привести к прекращению нормального функционирования объекта Заказчика, его повреждению или к аварии на объекте.</w:t>
            </w:r>
          </w:p>
        </w:tc>
        <w:tc>
          <w:tcPr>
            <w:tcW w:w="1518" w:type="dxa"/>
            <w:vAlign w:val="center"/>
          </w:tcPr>
          <w:p w14:paraId="0FFFAE4C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FCAF343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2BF170D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7512" w:type="dxa"/>
            <w:vAlign w:val="center"/>
          </w:tcPr>
          <w:p w14:paraId="6882EE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выявленных попыток выноса/вывоза принадлежащих Подрядчику/Субподрядчику товарно-материальных ценностей без соответствующего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01FA062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C3F3099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57E33D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7512" w:type="dxa"/>
            <w:vAlign w:val="center"/>
          </w:tcPr>
          <w:p w14:paraId="43AE4D5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выноса/вывоза товарно-материальных ценностей Заказчика без соответ</w:t>
            </w:r>
            <w:r w:rsidR="005C2346" w:rsidRPr="00851B5F">
              <w:rPr>
                <w:iCs/>
                <w:sz w:val="20"/>
                <w:szCs w:val="20"/>
              </w:rPr>
              <w:t>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10DA280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77A7725" w14:textId="77777777" w:rsidTr="00851B5F">
        <w:tc>
          <w:tcPr>
            <w:tcW w:w="421" w:type="dxa"/>
            <w:vAlign w:val="center"/>
          </w:tcPr>
          <w:p w14:paraId="3F38281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7512" w:type="dxa"/>
            <w:vAlign w:val="center"/>
          </w:tcPr>
          <w:p w14:paraId="6865B66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Установленная, в том числе с помощью технических средств охраны, попытка размещения (помещения) товарно-материальных ценностей Заказчика в н</w:t>
            </w:r>
            <w:r w:rsidR="005C2346" w:rsidRPr="00851B5F">
              <w:rPr>
                <w:iCs/>
                <w:sz w:val="20"/>
                <w:szCs w:val="20"/>
              </w:rPr>
              <w:t xml:space="preserve">еустановленных местах хранения (в </w:t>
            </w:r>
            <w:r w:rsidRPr="00851B5F">
              <w:rPr>
                <w:iCs/>
                <w:sz w:val="20"/>
                <w:szCs w:val="20"/>
              </w:rPr>
              <w:t xml:space="preserve">автотранспорте, на себе, под одеждой, в тайнике на территории объекта, </w:t>
            </w:r>
            <w:proofErr w:type="spellStart"/>
            <w:r w:rsidRPr="00851B5F">
              <w:rPr>
                <w:iCs/>
                <w:sz w:val="20"/>
                <w:szCs w:val="20"/>
              </w:rPr>
              <w:t>перекид</w:t>
            </w:r>
            <w:proofErr w:type="spellEnd"/>
            <w:r w:rsidRPr="00851B5F">
              <w:rPr>
                <w:iCs/>
                <w:sz w:val="20"/>
                <w:szCs w:val="20"/>
              </w:rPr>
              <w:t xml:space="preserve"> через периметр ограждения и т.п.).</w:t>
            </w:r>
          </w:p>
        </w:tc>
        <w:tc>
          <w:tcPr>
            <w:tcW w:w="1518" w:type="dxa"/>
            <w:vAlign w:val="center"/>
          </w:tcPr>
          <w:p w14:paraId="21140116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9199407" w14:textId="77777777" w:rsidTr="00851B5F">
        <w:tc>
          <w:tcPr>
            <w:tcW w:w="421" w:type="dxa"/>
            <w:vAlign w:val="center"/>
          </w:tcPr>
          <w:p w14:paraId="50398B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7512" w:type="dxa"/>
            <w:vAlign w:val="center"/>
          </w:tcPr>
          <w:p w14:paraId="4A9F002B" w14:textId="6942464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Тайное хищение имущества заказчика, установленное вступившим в законную силу решением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0D6522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EEE9BCA" w14:textId="77777777" w:rsidTr="00851B5F">
        <w:tc>
          <w:tcPr>
            <w:tcW w:w="421" w:type="dxa"/>
            <w:vAlign w:val="center"/>
          </w:tcPr>
          <w:p w14:paraId="7550BAC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7512" w:type="dxa"/>
            <w:vAlign w:val="center"/>
          </w:tcPr>
          <w:p w14:paraId="351AC6F4" w14:textId="2E8E111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 (второе и последующие) хищения товарно-материальных ценностей Заказчика, установленные вступившими в законную силу решениями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F4F43F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2E380067" w14:textId="77777777" w:rsidTr="00851B5F">
        <w:tc>
          <w:tcPr>
            <w:tcW w:w="421" w:type="dxa"/>
            <w:vAlign w:val="center"/>
          </w:tcPr>
          <w:p w14:paraId="22DB7E6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lastRenderedPageBreak/>
              <w:t>15</w:t>
            </w:r>
          </w:p>
        </w:tc>
        <w:tc>
          <w:tcPr>
            <w:tcW w:w="7512" w:type="dxa"/>
            <w:vAlign w:val="center"/>
          </w:tcPr>
          <w:p w14:paraId="598D368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Складирование и хранение баллонов с пропаном, бутаном, кислородом в непосредственной близости от опасных производственных объектов, служебных/офисных помещений, открытых распределительных устройств, закрытых распределительных устройств,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197164E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AC276A0" w14:textId="77777777" w:rsidTr="00851B5F">
        <w:tc>
          <w:tcPr>
            <w:tcW w:w="421" w:type="dxa"/>
            <w:vAlign w:val="center"/>
          </w:tcPr>
          <w:p w14:paraId="35744224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16</w:t>
            </w:r>
          </w:p>
        </w:tc>
        <w:tc>
          <w:tcPr>
            <w:tcW w:w="7512" w:type="dxa"/>
            <w:vAlign w:val="center"/>
          </w:tcPr>
          <w:p w14:paraId="481A26EF" w14:textId="77777777" w:rsidR="002C08A9" w:rsidRPr="00851B5F" w:rsidRDefault="002C08A9" w:rsidP="005C2346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складирование, и хранение баллонов с пропаном, бутаном, кислородом в непосредственной близости от опасных производственных объектов, служебных/офисных помещений,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2E548015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77446246" w14:textId="77777777" w:rsidTr="00851B5F">
        <w:tc>
          <w:tcPr>
            <w:tcW w:w="421" w:type="dxa"/>
            <w:vAlign w:val="center"/>
          </w:tcPr>
          <w:p w14:paraId="114DBF8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17</w:t>
            </w:r>
          </w:p>
        </w:tc>
        <w:tc>
          <w:tcPr>
            <w:tcW w:w="7512" w:type="dxa"/>
            <w:vAlign w:val="center"/>
          </w:tcPr>
          <w:p w14:paraId="6EB96AFE" w14:textId="72F89749" w:rsidR="002C08A9" w:rsidRPr="00851B5F" w:rsidRDefault="005C2346" w:rsidP="0073311F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Нахождение </w:t>
            </w:r>
            <w:r w:rsidR="002C08A9" w:rsidRPr="00851B5F">
              <w:rPr>
                <w:iCs/>
                <w:sz w:val="20"/>
                <w:szCs w:val="20"/>
              </w:rPr>
              <w:t>без необходимости за пределами рабочего места/участка в потенциально опасных участках объекта заказчика, а также, в местах расположения основных узлов и механизмов (главный корпус, трансформаторные площадки, масляные хозяйства,</w:t>
            </w:r>
            <w:r w:rsidR="0073311F" w:rsidRPr="00851B5F">
              <w:rPr>
                <w:iCs/>
                <w:sz w:val="20"/>
                <w:szCs w:val="20"/>
              </w:rPr>
              <w:t xml:space="preserve"> газовые магистрали</w:t>
            </w:r>
            <w:r w:rsidR="002C08A9" w:rsidRPr="00851B5F">
              <w:rPr>
                <w:iCs/>
                <w:sz w:val="20"/>
                <w:szCs w:val="20"/>
              </w:rPr>
              <w:t xml:space="preserve"> в пределах запретной зоны вдоль периметра ограждения).</w:t>
            </w:r>
          </w:p>
        </w:tc>
        <w:tc>
          <w:tcPr>
            <w:tcW w:w="1518" w:type="dxa"/>
            <w:vAlign w:val="center"/>
          </w:tcPr>
          <w:p w14:paraId="5A4A810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459EC545" w14:textId="77777777" w:rsidTr="00851B5F">
        <w:tc>
          <w:tcPr>
            <w:tcW w:w="421" w:type="dxa"/>
            <w:vAlign w:val="center"/>
          </w:tcPr>
          <w:p w14:paraId="157AFFE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7512" w:type="dxa"/>
            <w:vAlign w:val="center"/>
          </w:tcPr>
          <w:p w14:paraId="2AB73CAC" w14:textId="775182F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Неоднократные, два и более раз выявленное нахождение за пределами рабочего места/участка в потенциально опасных участках объекта заказчика, а также в местах ограниченного доступа, в местах расположения основных узлов и механизмов </w:t>
            </w:r>
            <w:r w:rsidR="0073311F" w:rsidRPr="00851B5F">
              <w:rPr>
                <w:iCs/>
                <w:sz w:val="20"/>
                <w:szCs w:val="20"/>
              </w:rPr>
              <w:t>(главный корпус, трансформаторные площадки, масляные хозяйства, газовые магистрали в пределах запретной зоны вдоль периметра ограждения)</w:t>
            </w:r>
            <w:r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29F557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0175B40" w14:textId="77777777" w:rsidTr="00851B5F">
        <w:tc>
          <w:tcPr>
            <w:tcW w:w="421" w:type="dxa"/>
            <w:vAlign w:val="center"/>
          </w:tcPr>
          <w:p w14:paraId="7702B863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7512" w:type="dxa"/>
            <w:vAlign w:val="center"/>
          </w:tcPr>
          <w:p w14:paraId="3E68A36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Нахождение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4F508BF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EA0271D" w14:textId="77777777" w:rsidTr="00851B5F">
        <w:tc>
          <w:tcPr>
            <w:tcW w:w="421" w:type="dxa"/>
            <w:vAlign w:val="center"/>
          </w:tcPr>
          <w:p w14:paraId="7B14872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7512" w:type="dxa"/>
            <w:vAlign w:val="center"/>
          </w:tcPr>
          <w:p w14:paraId="5D90F7DF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1D81FBA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0675288" w14:textId="77777777" w:rsidTr="00851B5F">
        <w:tc>
          <w:tcPr>
            <w:tcW w:w="421" w:type="dxa"/>
            <w:vAlign w:val="center"/>
          </w:tcPr>
          <w:p w14:paraId="010937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21</w:t>
            </w:r>
          </w:p>
        </w:tc>
        <w:tc>
          <w:tcPr>
            <w:tcW w:w="7512" w:type="dxa"/>
            <w:vAlign w:val="center"/>
          </w:tcPr>
          <w:p w14:paraId="5995FF80" w14:textId="0D1953C9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6A77C90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506BAEF4" w14:textId="77777777" w:rsidTr="00851B5F">
        <w:tc>
          <w:tcPr>
            <w:tcW w:w="421" w:type="dxa"/>
            <w:vAlign w:val="center"/>
          </w:tcPr>
          <w:p w14:paraId="66D5E81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7512" w:type="dxa"/>
            <w:vAlign w:val="center"/>
          </w:tcPr>
          <w:p w14:paraId="3735E5D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29C046D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7CCB497C" w14:textId="77777777" w:rsidTr="00851B5F">
        <w:tc>
          <w:tcPr>
            <w:tcW w:w="421" w:type="dxa"/>
            <w:vAlign w:val="center"/>
          </w:tcPr>
          <w:p w14:paraId="4E23AD9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7512" w:type="dxa"/>
            <w:vAlign w:val="center"/>
          </w:tcPr>
          <w:p w14:paraId="49C769B9" w14:textId="77777777" w:rsidR="002C08A9" w:rsidRPr="00851B5F" w:rsidRDefault="00FD57FD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Поступление</w:t>
            </w:r>
            <w:r w:rsidR="002C08A9" w:rsidRPr="00851B5F">
              <w:rPr>
                <w:iCs/>
                <w:sz w:val="20"/>
                <w:szCs w:val="20"/>
              </w:rPr>
              <w:t xml:space="preserve"> ложной информации о минировании или угрозы проведения диверсионно-террористического акта на объектах Заказчика.</w:t>
            </w:r>
          </w:p>
        </w:tc>
        <w:tc>
          <w:tcPr>
            <w:tcW w:w="1518" w:type="dxa"/>
            <w:vAlign w:val="center"/>
          </w:tcPr>
          <w:p w14:paraId="022FBF5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bookmarkEnd w:id="0"/>
      <w:bookmarkEnd w:id="1"/>
    </w:tbl>
    <w:p w14:paraId="1DCF09B2" w14:textId="77777777" w:rsidR="002C08A9" w:rsidRPr="004068A7" w:rsidRDefault="002C08A9" w:rsidP="002C08A9"/>
    <w:p w14:paraId="2AB3AE95" w14:textId="77777777" w:rsid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22395F" w14:paraId="1813FDF6" w14:textId="77777777" w:rsidTr="0022395F">
        <w:tc>
          <w:tcPr>
            <w:tcW w:w="4820" w:type="dxa"/>
          </w:tcPr>
          <w:p w14:paraId="28B843B1" w14:textId="77777777" w:rsidR="0022395F" w:rsidRPr="00215543" w:rsidRDefault="0022395F" w:rsidP="00F215E9">
            <w:pPr>
              <w:jc w:val="both"/>
              <w:rPr>
                <w:b/>
              </w:rPr>
            </w:pPr>
          </w:p>
          <w:p w14:paraId="4009B378" w14:textId="034AA206" w:rsidR="0022395F" w:rsidRPr="002230B0" w:rsidRDefault="002230B0" w:rsidP="00F215E9">
            <w:pPr>
              <w:jc w:val="both"/>
              <w:rPr>
                <w:b/>
                <w:highlight w:val="yellow"/>
              </w:rPr>
            </w:pPr>
            <w:r w:rsidRPr="002230B0">
              <w:rPr>
                <w:b/>
                <w:highlight w:val="yellow"/>
              </w:rPr>
              <w:t>Директор</w:t>
            </w:r>
          </w:p>
          <w:p w14:paraId="4F36D816" w14:textId="77777777" w:rsidR="0022395F" w:rsidRPr="002230B0" w:rsidRDefault="0022395F" w:rsidP="00F215E9">
            <w:pPr>
              <w:jc w:val="both"/>
              <w:rPr>
                <w:b/>
                <w:highlight w:val="yellow"/>
              </w:rPr>
            </w:pPr>
          </w:p>
          <w:p w14:paraId="060CA780" w14:textId="77777777" w:rsidR="0022395F" w:rsidRPr="002230B0" w:rsidRDefault="0022395F" w:rsidP="00F215E9">
            <w:pPr>
              <w:jc w:val="both"/>
              <w:rPr>
                <w:b/>
                <w:highlight w:val="yellow"/>
              </w:rPr>
            </w:pPr>
          </w:p>
          <w:p w14:paraId="2E82955E" w14:textId="026435AC" w:rsidR="0022395F" w:rsidRPr="00215543" w:rsidRDefault="002230B0" w:rsidP="00F215E9">
            <w:pPr>
              <w:jc w:val="both"/>
              <w:rPr>
                <w:b/>
              </w:rPr>
            </w:pPr>
            <w:r w:rsidRPr="002230B0">
              <w:rPr>
                <w:b/>
                <w:highlight w:val="yellow"/>
              </w:rPr>
              <w:t>__________________</w:t>
            </w:r>
            <w:r>
              <w:rPr>
                <w:b/>
              </w:rPr>
              <w:t xml:space="preserve"> </w:t>
            </w:r>
          </w:p>
        </w:tc>
        <w:tc>
          <w:tcPr>
            <w:tcW w:w="4666" w:type="dxa"/>
            <w:hideMark/>
          </w:tcPr>
          <w:p w14:paraId="62A91602" w14:textId="77777777" w:rsidR="0022395F" w:rsidRPr="00215543" w:rsidRDefault="0022395F" w:rsidP="0022395F">
            <w:pPr>
              <w:jc w:val="right"/>
              <w:rPr>
                <w:b/>
              </w:rPr>
            </w:pPr>
          </w:p>
          <w:p w14:paraId="0BBE22EC" w14:textId="77777777" w:rsidR="0022395F" w:rsidRPr="00215543" w:rsidRDefault="0022395F" w:rsidP="0022395F">
            <w:pPr>
              <w:jc w:val="right"/>
              <w:rPr>
                <w:b/>
              </w:rPr>
            </w:pPr>
            <w:r w:rsidRPr="00215543">
              <w:rPr>
                <w:b/>
              </w:rPr>
              <w:t>Генеральный директор ПАО «ЯТЭК»</w:t>
            </w:r>
          </w:p>
          <w:p w14:paraId="184E6332" w14:textId="77777777" w:rsidR="0022395F" w:rsidRPr="00215543" w:rsidRDefault="0022395F" w:rsidP="0022395F">
            <w:pPr>
              <w:jc w:val="right"/>
              <w:rPr>
                <w:b/>
              </w:rPr>
            </w:pPr>
          </w:p>
          <w:p w14:paraId="12403621" w14:textId="77777777" w:rsidR="0022395F" w:rsidRPr="00215543" w:rsidRDefault="0022395F" w:rsidP="00F215E9">
            <w:pPr>
              <w:jc w:val="right"/>
              <w:rPr>
                <w:b/>
              </w:rPr>
            </w:pPr>
            <w:r w:rsidRPr="00215543">
              <w:rPr>
                <w:b/>
              </w:rPr>
              <w:t xml:space="preserve">                       </w:t>
            </w:r>
          </w:p>
          <w:p w14:paraId="446955F9" w14:textId="77777777" w:rsidR="0022395F" w:rsidRPr="00215543" w:rsidRDefault="0022395F" w:rsidP="0022395F">
            <w:pPr>
              <w:jc w:val="right"/>
              <w:rPr>
                <w:b/>
              </w:rPr>
            </w:pPr>
            <w:r w:rsidRPr="00215543">
              <w:rPr>
                <w:b/>
              </w:rPr>
              <w:t>___________________ А.В. Коробов</w:t>
            </w:r>
          </w:p>
        </w:tc>
      </w:tr>
    </w:tbl>
    <w:p w14:paraId="5D78DC18" w14:textId="77777777" w:rsidR="00A62449" w:rsidRDefault="00A62449" w:rsidP="00A62449">
      <w:pPr>
        <w:tabs>
          <w:tab w:val="left" w:pos="851"/>
        </w:tabs>
        <w:spacing w:after="120"/>
        <w:jc w:val="both"/>
      </w:pPr>
    </w:p>
    <w:p w14:paraId="00A05B91" w14:textId="77777777" w:rsidR="004C6FDE" w:rsidRPr="004C6FDE" w:rsidRDefault="004C6FDE" w:rsidP="004C6FDE">
      <w:pPr>
        <w:spacing w:line="20" w:lineRule="atLeast"/>
        <w:ind w:firstLine="567"/>
      </w:pPr>
    </w:p>
    <w:p w14:paraId="22E56ACC" w14:textId="77777777"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BB4A05" w:rsidRPr="004C6FDE" w:rsidSect="00723F8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901C9" w14:textId="77777777" w:rsidR="00C47FD5" w:rsidRDefault="00C47FD5" w:rsidP="00723F85">
      <w:r>
        <w:separator/>
      </w:r>
    </w:p>
  </w:endnote>
  <w:endnote w:type="continuationSeparator" w:id="0">
    <w:p w14:paraId="33528348" w14:textId="77777777" w:rsidR="00C47FD5" w:rsidRDefault="00C47FD5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5B3F1" w14:textId="77777777" w:rsidR="00500688" w:rsidRDefault="00500688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14:paraId="22B51578" w14:textId="77777777" w:rsidR="00500688" w:rsidRDefault="00500688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B45B6" w14:textId="77777777" w:rsidR="00C47FD5" w:rsidRDefault="00C47FD5" w:rsidP="00723F85">
      <w:r>
        <w:separator/>
      </w:r>
    </w:p>
  </w:footnote>
  <w:footnote w:type="continuationSeparator" w:id="0">
    <w:p w14:paraId="7DAD32B9" w14:textId="77777777" w:rsidR="00C47FD5" w:rsidRDefault="00C47FD5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38F70" w14:textId="77777777" w:rsidR="00500688" w:rsidRDefault="00500688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B0D201" wp14:editId="207557FE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14:paraId="63026E6A" w14:textId="77777777" w:rsidR="00500688" w:rsidRDefault="005006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3"/>
  </w:num>
  <w:num w:numId="14">
    <w:abstractNumId w:val="12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52CB6"/>
    <w:rsid w:val="001A558A"/>
    <w:rsid w:val="001C09BA"/>
    <w:rsid w:val="001C7677"/>
    <w:rsid w:val="00215543"/>
    <w:rsid w:val="002230B0"/>
    <w:rsid w:val="0022395F"/>
    <w:rsid w:val="002A5793"/>
    <w:rsid w:val="002C08A9"/>
    <w:rsid w:val="002D12D1"/>
    <w:rsid w:val="00301671"/>
    <w:rsid w:val="00327D5D"/>
    <w:rsid w:val="00347E21"/>
    <w:rsid w:val="004152C1"/>
    <w:rsid w:val="0046653E"/>
    <w:rsid w:val="00494E5D"/>
    <w:rsid w:val="004B244E"/>
    <w:rsid w:val="004C6FDE"/>
    <w:rsid w:val="004F16DB"/>
    <w:rsid w:val="00500688"/>
    <w:rsid w:val="00505307"/>
    <w:rsid w:val="0053726D"/>
    <w:rsid w:val="005B2876"/>
    <w:rsid w:val="005C2346"/>
    <w:rsid w:val="005D2B1D"/>
    <w:rsid w:val="00602BD5"/>
    <w:rsid w:val="006100FD"/>
    <w:rsid w:val="0061255E"/>
    <w:rsid w:val="00631029"/>
    <w:rsid w:val="00667D2C"/>
    <w:rsid w:val="00691769"/>
    <w:rsid w:val="00723F85"/>
    <w:rsid w:val="00732C0E"/>
    <w:rsid w:val="0073311F"/>
    <w:rsid w:val="0074288A"/>
    <w:rsid w:val="007441C9"/>
    <w:rsid w:val="007756AC"/>
    <w:rsid w:val="00783441"/>
    <w:rsid w:val="007906BD"/>
    <w:rsid w:val="007E41FA"/>
    <w:rsid w:val="0082564C"/>
    <w:rsid w:val="00851B5F"/>
    <w:rsid w:val="009725B3"/>
    <w:rsid w:val="0097274B"/>
    <w:rsid w:val="009C287F"/>
    <w:rsid w:val="00A62303"/>
    <w:rsid w:val="00A62449"/>
    <w:rsid w:val="00A81592"/>
    <w:rsid w:val="00AA70DF"/>
    <w:rsid w:val="00AA7D79"/>
    <w:rsid w:val="00AC3670"/>
    <w:rsid w:val="00AF33C4"/>
    <w:rsid w:val="00BA64A4"/>
    <w:rsid w:val="00BB4A05"/>
    <w:rsid w:val="00BD188A"/>
    <w:rsid w:val="00BD2F76"/>
    <w:rsid w:val="00C23166"/>
    <w:rsid w:val="00C32903"/>
    <w:rsid w:val="00C47FD5"/>
    <w:rsid w:val="00CA5C48"/>
    <w:rsid w:val="00D92145"/>
    <w:rsid w:val="00E546B5"/>
    <w:rsid w:val="00EA619B"/>
    <w:rsid w:val="00F34C29"/>
    <w:rsid w:val="00F50654"/>
    <w:rsid w:val="00FB05E0"/>
    <w:rsid w:val="00FD57FD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C4F96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tec.ru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7A839-6DCD-416E-851B-E8407804D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6130</TotalTime>
  <Pages>1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Стручков Герман Константинович</cp:lastModifiedBy>
  <cp:revision>12</cp:revision>
  <dcterms:created xsi:type="dcterms:W3CDTF">2020-08-03T01:09:00Z</dcterms:created>
  <dcterms:modified xsi:type="dcterms:W3CDTF">2021-01-28T02:46:00Z</dcterms:modified>
</cp:coreProperties>
</file>